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46" w:rsidRDefault="00B94E9C" w:rsidP="00B94E9C">
      <w:pPr>
        <w:jc w:val="center"/>
        <w:rPr>
          <w:rFonts w:ascii="Broadway" w:hAnsi="Broadway" w:cs="Times New Roman"/>
          <w:b/>
          <w:color w:val="17365D" w:themeColor="text2" w:themeShade="BF"/>
          <w:sz w:val="36"/>
          <w:szCs w:val="36"/>
        </w:rPr>
      </w:pPr>
      <w:r w:rsidRPr="00B94E9C">
        <w:rPr>
          <w:rFonts w:ascii="Broadway" w:hAnsi="Broadway" w:cs="Times New Roman"/>
          <w:b/>
          <w:color w:val="17365D" w:themeColor="text2" w:themeShade="BF"/>
          <w:sz w:val="36"/>
          <w:szCs w:val="36"/>
        </w:rPr>
        <w:t>BASE</w:t>
      </w:r>
      <w:bookmarkStart w:id="0" w:name="_GoBack"/>
      <w:bookmarkEnd w:id="0"/>
      <w:r w:rsidRPr="00B94E9C">
        <w:rPr>
          <w:rFonts w:ascii="Broadway" w:hAnsi="Broadway" w:cs="Times New Roman"/>
          <w:b/>
          <w:color w:val="17365D" w:themeColor="text2" w:themeShade="BF"/>
          <w:sz w:val="36"/>
          <w:szCs w:val="36"/>
        </w:rPr>
        <w:t>S LIGA PÁDEL DE OTOÑO MONTEPINAR</w:t>
      </w:r>
    </w:p>
    <w:p w:rsidR="00B94E9C" w:rsidRDefault="00B94E9C" w:rsidP="00B94E9C">
      <w:pPr>
        <w:jc w:val="center"/>
        <w:rPr>
          <w:rFonts w:ascii="Broadway" w:hAnsi="Broadway" w:cs="Times New Roman"/>
          <w:b/>
          <w:color w:val="17365D" w:themeColor="text2" w:themeShade="BF"/>
          <w:sz w:val="36"/>
          <w:szCs w:val="36"/>
        </w:rPr>
      </w:pPr>
    </w:p>
    <w:p w:rsidR="00B94E9C" w:rsidRDefault="00B94E9C" w:rsidP="00B94E9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 liga comenzará el lunes 13 de Octubre y finalizará, como máximo, el sábado 20 de Diciembre y se disputará íntegramente en las instalaciones de </w:t>
      </w:r>
      <w:proofErr w:type="spellStart"/>
      <w:r>
        <w:rPr>
          <w:rFonts w:ascii="Times New Roman" w:hAnsi="Times New Roman" w:cs="Times New Roman"/>
          <w:sz w:val="24"/>
          <w:szCs w:val="24"/>
        </w:rPr>
        <w:t>Montepinar</w:t>
      </w:r>
      <w:proofErr w:type="spellEnd"/>
      <w:r>
        <w:rPr>
          <w:rFonts w:ascii="Times New Roman" w:hAnsi="Times New Roman" w:cs="Times New Roman"/>
          <w:sz w:val="24"/>
          <w:szCs w:val="24"/>
        </w:rPr>
        <w:t xml:space="preserve"> Sport Club.</w:t>
      </w:r>
    </w:p>
    <w:p w:rsidR="00C93396" w:rsidRPr="00C93396" w:rsidRDefault="00C93396" w:rsidP="00C93396">
      <w:pPr>
        <w:pStyle w:val="Prrafodelista"/>
        <w:jc w:val="both"/>
        <w:rPr>
          <w:rFonts w:ascii="Times New Roman" w:hAnsi="Times New Roman" w:cs="Times New Roman"/>
          <w:sz w:val="24"/>
          <w:szCs w:val="24"/>
        </w:rPr>
      </w:pPr>
    </w:p>
    <w:p w:rsidR="00B94E9C" w:rsidRDefault="00B94E9C" w:rsidP="00B94E9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El precio de la inscripción por jugador será de:</w:t>
      </w:r>
    </w:p>
    <w:p w:rsidR="00B94E9C" w:rsidRPr="00B94E9C" w:rsidRDefault="00B94E9C" w:rsidP="00B94E9C">
      <w:pPr>
        <w:pStyle w:val="Prrafodelista"/>
        <w:rPr>
          <w:rFonts w:ascii="Times New Roman" w:hAnsi="Times New Roman" w:cs="Times New Roman"/>
          <w:sz w:val="24"/>
          <w:szCs w:val="24"/>
        </w:rPr>
      </w:pPr>
    </w:p>
    <w:p w:rsidR="00B94E9C" w:rsidRDefault="00B94E9C" w:rsidP="00B94E9C">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40 € Socio, además de 5 € de fianza.</w:t>
      </w:r>
    </w:p>
    <w:p w:rsidR="00B94E9C" w:rsidRDefault="00B94E9C" w:rsidP="00B94E9C">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45 € No Socio, además de 10 € de fianza.</w:t>
      </w:r>
    </w:p>
    <w:p w:rsidR="00C93396" w:rsidRPr="00C93396" w:rsidRDefault="00C93396" w:rsidP="00C93396">
      <w:pPr>
        <w:pStyle w:val="Prrafodelista"/>
        <w:ind w:left="1068"/>
        <w:jc w:val="both"/>
        <w:rPr>
          <w:rFonts w:ascii="Times New Roman" w:hAnsi="Times New Roman" w:cs="Times New Roman"/>
          <w:sz w:val="24"/>
          <w:szCs w:val="24"/>
        </w:rPr>
      </w:pPr>
    </w:p>
    <w:p w:rsidR="00B94E9C" w:rsidRDefault="00881E03" w:rsidP="00B94E9C">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La fianza se devolverá al finalizar la liga. El objetivo de la misma es utilizarla en caso de que hubiera que sancionar a alguna pareja por:</w:t>
      </w:r>
    </w:p>
    <w:p w:rsidR="00881E03" w:rsidRDefault="00881E03" w:rsidP="00881E03">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Llegar tarde, más de </w:t>
      </w:r>
      <w:r w:rsidR="00C2589F">
        <w:rPr>
          <w:rFonts w:ascii="Times New Roman" w:hAnsi="Times New Roman" w:cs="Times New Roman"/>
          <w:sz w:val="24"/>
          <w:szCs w:val="24"/>
        </w:rPr>
        <w:t>diez</w:t>
      </w:r>
      <w:r>
        <w:rPr>
          <w:rFonts w:ascii="Times New Roman" w:hAnsi="Times New Roman" w:cs="Times New Roman"/>
          <w:sz w:val="24"/>
          <w:szCs w:val="24"/>
        </w:rPr>
        <w:t xml:space="preserve"> minutos, a la presentación de un partido (pérdida de la mitad de la fianza</w:t>
      </w:r>
      <w:r w:rsidR="00E70D99">
        <w:rPr>
          <w:rFonts w:ascii="Times New Roman" w:hAnsi="Times New Roman" w:cs="Times New Roman"/>
          <w:sz w:val="24"/>
          <w:szCs w:val="24"/>
        </w:rPr>
        <w:t xml:space="preserve"> cada miembro de la pareja</w:t>
      </w:r>
      <w:r>
        <w:rPr>
          <w:rFonts w:ascii="Times New Roman" w:hAnsi="Times New Roman" w:cs="Times New Roman"/>
          <w:sz w:val="24"/>
          <w:szCs w:val="24"/>
        </w:rPr>
        <w:t>).</w:t>
      </w:r>
    </w:p>
    <w:p w:rsidR="00881E03" w:rsidRDefault="00881E03" w:rsidP="00881E03">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Cambiar el horario del partido con menos de 48 horas de antelación (pérdida de la mitad de la fianza</w:t>
      </w:r>
      <w:r w:rsidR="00E70D99">
        <w:rPr>
          <w:rFonts w:ascii="Times New Roman" w:hAnsi="Times New Roman" w:cs="Times New Roman"/>
          <w:sz w:val="24"/>
          <w:szCs w:val="24"/>
        </w:rPr>
        <w:t xml:space="preserve"> cada miembro de la pareja</w:t>
      </w:r>
      <w:r>
        <w:rPr>
          <w:rFonts w:ascii="Times New Roman" w:hAnsi="Times New Roman" w:cs="Times New Roman"/>
          <w:sz w:val="24"/>
          <w:szCs w:val="24"/>
        </w:rPr>
        <w:t>).</w:t>
      </w:r>
    </w:p>
    <w:p w:rsidR="00E70D99" w:rsidRPr="00E70D99" w:rsidRDefault="00881E03" w:rsidP="00E70D99">
      <w:pPr>
        <w:pStyle w:val="Prrafodelista"/>
        <w:ind w:left="1068"/>
        <w:jc w:val="both"/>
        <w:rPr>
          <w:rFonts w:ascii="Times New Roman" w:hAnsi="Times New Roman" w:cs="Times New Roman"/>
          <w:sz w:val="24"/>
          <w:szCs w:val="24"/>
        </w:rPr>
      </w:pPr>
      <w:r>
        <w:rPr>
          <w:rFonts w:ascii="Times New Roman" w:hAnsi="Times New Roman" w:cs="Times New Roman"/>
          <w:sz w:val="24"/>
          <w:szCs w:val="24"/>
        </w:rPr>
        <w:t>*</w:t>
      </w:r>
      <w:r w:rsidR="00E70D99">
        <w:rPr>
          <w:rFonts w:ascii="Times New Roman" w:hAnsi="Times New Roman" w:cs="Times New Roman"/>
          <w:sz w:val="24"/>
          <w:szCs w:val="24"/>
        </w:rPr>
        <w:t>Si hubiera dos de estas sanciones supondría la pérdida total de la fianza y una reposición de la misma antes del próximo partido para posibles futuras sanciones.</w:t>
      </w:r>
    </w:p>
    <w:p w:rsidR="00881E03" w:rsidRDefault="00881E03" w:rsidP="00881E03">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No presentarse a un partido sin previo aviso </w:t>
      </w:r>
      <w:r w:rsidR="00C2589F">
        <w:rPr>
          <w:rFonts w:ascii="Times New Roman" w:hAnsi="Times New Roman" w:cs="Times New Roman"/>
          <w:sz w:val="24"/>
          <w:szCs w:val="24"/>
        </w:rPr>
        <w:t xml:space="preserve">o llegar más de 20 minutos tarde </w:t>
      </w:r>
      <w:r>
        <w:rPr>
          <w:rFonts w:ascii="Times New Roman" w:hAnsi="Times New Roman" w:cs="Times New Roman"/>
          <w:sz w:val="24"/>
          <w:szCs w:val="24"/>
        </w:rPr>
        <w:t>(pérdida total de la fianza</w:t>
      </w:r>
      <w:r w:rsidR="00E70D99">
        <w:rPr>
          <w:rFonts w:ascii="Times New Roman" w:hAnsi="Times New Roman" w:cs="Times New Roman"/>
          <w:sz w:val="24"/>
          <w:szCs w:val="24"/>
        </w:rPr>
        <w:t xml:space="preserve"> cada miembro de la pareja y reposición de la misma antes del próximo partido</w:t>
      </w:r>
      <w:r>
        <w:rPr>
          <w:rFonts w:ascii="Times New Roman" w:hAnsi="Times New Roman" w:cs="Times New Roman"/>
          <w:sz w:val="24"/>
          <w:szCs w:val="24"/>
        </w:rPr>
        <w:t>)</w:t>
      </w:r>
      <w:r w:rsidR="00E70D99">
        <w:rPr>
          <w:rFonts w:ascii="Times New Roman" w:hAnsi="Times New Roman" w:cs="Times New Roman"/>
          <w:sz w:val="24"/>
          <w:szCs w:val="24"/>
        </w:rPr>
        <w:t>.</w:t>
      </w:r>
    </w:p>
    <w:p w:rsidR="00E70D99" w:rsidRDefault="00E70D99" w:rsidP="00E70D99">
      <w:pPr>
        <w:pStyle w:val="Prrafodelista"/>
        <w:ind w:left="1068"/>
        <w:jc w:val="both"/>
        <w:rPr>
          <w:rFonts w:ascii="Times New Roman" w:hAnsi="Times New Roman" w:cs="Times New Roman"/>
          <w:sz w:val="24"/>
          <w:szCs w:val="24"/>
        </w:rPr>
      </w:pPr>
      <w:r>
        <w:rPr>
          <w:rFonts w:ascii="Times New Roman" w:hAnsi="Times New Roman" w:cs="Times New Roman"/>
          <w:sz w:val="24"/>
          <w:szCs w:val="24"/>
        </w:rPr>
        <w:t>*Dos ausencias sin avisar será sancionado con la expulsión del torneo.</w:t>
      </w:r>
    </w:p>
    <w:p w:rsidR="00E70D99" w:rsidRDefault="00E70D99" w:rsidP="00E70D99">
      <w:pPr>
        <w:ind w:left="708"/>
        <w:jc w:val="both"/>
        <w:rPr>
          <w:rFonts w:ascii="Times New Roman" w:hAnsi="Times New Roman" w:cs="Times New Roman"/>
          <w:sz w:val="24"/>
          <w:szCs w:val="24"/>
        </w:rPr>
      </w:pPr>
      <w:r w:rsidRPr="00E70D99">
        <w:rPr>
          <w:rFonts w:ascii="Times New Roman" w:hAnsi="Times New Roman" w:cs="Times New Roman"/>
          <w:sz w:val="24"/>
          <w:szCs w:val="24"/>
        </w:rPr>
        <w:t xml:space="preserve">-    </w:t>
      </w:r>
      <w:r w:rsidRPr="00E70D99">
        <w:rPr>
          <w:rFonts w:ascii="Times New Roman" w:hAnsi="Times New Roman" w:cs="Times New Roman"/>
          <w:b/>
          <w:sz w:val="24"/>
          <w:szCs w:val="24"/>
        </w:rPr>
        <w:t>Todo el dinero recaudado de las sanciones se utilizará para mejorar los premios de las categorías.</w:t>
      </w:r>
    </w:p>
    <w:p w:rsidR="00C93396" w:rsidRDefault="00C93396" w:rsidP="00C93396">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Se pagará en conserjería antes del primer partido y se le entregará un bote de bolas y una camiseta a cada jugador.</w:t>
      </w:r>
    </w:p>
    <w:p w:rsidR="00B54A51" w:rsidRDefault="00B54A51" w:rsidP="00B54A51">
      <w:pPr>
        <w:pStyle w:val="Prrafodelista"/>
        <w:jc w:val="both"/>
        <w:rPr>
          <w:rFonts w:ascii="Times New Roman" w:hAnsi="Times New Roman" w:cs="Times New Roman"/>
          <w:sz w:val="24"/>
          <w:szCs w:val="24"/>
        </w:rPr>
      </w:pPr>
    </w:p>
    <w:p w:rsidR="00B54A51" w:rsidRDefault="00B54A51" w:rsidP="00C93396">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Deberá de haber inscritas, al menos,  8 parejas para que la liga pueda dar comienzo.</w:t>
      </w:r>
    </w:p>
    <w:p w:rsidR="00C93396" w:rsidRPr="00C93396" w:rsidRDefault="00C93396" w:rsidP="00C93396">
      <w:pPr>
        <w:pStyle w:val="Prrafodelista"/>
        <w:jc w:val="both"/>
        <w:rPr>
          <w:rFonts w:ascii="Times New Roman" w:hAnsi="Times New Roman" w:cs="Times New Roman"/>
          <w:sz w:val="24"/>
          <w:szCs w:val="24"/>
        </w:rPr>
      </w:pPr>
    </w:p>
    <w:p w:rsidR="00C93396" w:rsidRDefault="00C93396" w:rsidP="00C93396">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Se jugarán, como mínimo, </w:t>
      </w:r>
      <w:r w:rsidR="00B54A51">
        <w:rPr>
          <w:rFonts w:ascii="Times New Roman" w:hAnsi="Times New Roman" w:cs="Times New Roman"/>
          <w:sz w:val="24"/>
          <w:szCs w:val="24"/>
        </w:rPr>
        <w:t xml:space="preserve">entre 8 y </w:t>
      </w:r>
      <w:r>
        <w:rPr>
          <w:rFonts w:ascii="Times New Roman" w:hAnsi="Times New Roman" w:cs="Times New Roman"/>
          <w:sz w:val="24"/>
          <w:szCs w:val="24"/>
        </w:rPr>
        <w:t>10 partidos en cada categoría</w:t>
      </w:r>
      <w:r w:rsidR="00B54A51">
        <w:rPr>
          <w:rFonts w:ascii="Times New Roman" w:hAnsi="Times New Roman" w:cs="Times New Roman"/>
          <w:sz w:val="24"/>
          <w:szCs w:val="24"/>
        </w:rPr>
        <w:t>, en función de los inscritos</w:t>
      </w:r>
      <w:r>
        <w:rPr>
          <w:rFonts w:ascii="Times New Roman" w:hAnsi="Times New Roman" w:cs="Times New Roman"/>
          <w:sz w:val="24"/>
          <w:szCs w:val="24"/>
        </w:rPr>
        <w:t>.</w:t>
      </w:r>
    </w:p>
    <w:p w:rsidR="00C93396" w:rsidRPr="00C93396" w:rsidRDefault="00C93396" w:rsidP="00C93396">
      <w:pPr>
        <w:pStyle w:val="Prrafodelista"/>
        <w:rPr>
          <w:rFonts w:ascii="Times New Roman" w:hAnsi="Times New Roman" w:cs="Times New Roman"/>
          <w:sz w:val="24"/>
          <w:szCs w:val="24"/>
        </w:rPr>
      </w:pPr>
    </w:p>
    <w:p w:rsidR="00C93396" w:rsidRDefault="00B54A51" w:rsidP="00B54A51">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Los partidos se disputarán al mejor de tres sets con </w:t>
      </w:r>
      <w:proofErr w:type="spellStart"/>
      <w:r>
        <w:rPr>
          <w:rFonts w:ascii="Times New Roman" w:hAnsi="Times New Roman" w:cs="Times New Roman"/>
          <w:sz w:val="24"/>
          <w:szCs w:val="24"/>
        </w:rPr>
        <w:t>tie</w:t>
      </w:r>
      <w:proofErr w:type="spellEnd"/>
      <w:r>
        <w:rPr>
          <w:rFonts w:ascii="Times New Roman" w:hAnsi="Times New Roman" w:cs="Times New Roman"/>
          <w:sz w:val="24"/>
          <w:szCs w:val="24"/>
        </w:rPr>
        <w:t>-break en todos ellos.</w:t>
      </w:r>
    </w:p>
    <w:p w:rsidR="00B54A51" w:rsidRPr="00B54A51" w:rsidRDefault="00B54A51" w:rsidP="00B54A51">
      <w:pPr>
        <w:pStyle w:val="Prrafodelista"/>
        <w:rPr>
          <w:rFonts w:ascii="Times New Roman" w:hAnsi="Times New Roman" w:cs="Times New Roman"/>
          <w:sz w:val="24"/>
          <w:szCs w:val="24"/>
        </w:rPr>
      </w:pPr>
    </w:p>
    <w:p w:rsidR="00B54A51" w:rsidRDefault="00B54A51" w:rsidP="00B54A51">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La primera fase del campeonato será una fase de grupos en un formato de todos contra todos, que podrá variar en función de los inscritos en cada categoría. Tras finalizar esta fase, se confeccionará un cuadro de ocho parejas que darán lugar a los cuartos de final, semifinales y final.</w:t>
      </w:r>
    </w:p>
    <w:p w:rsidR="00BC19E2" w:rsidRPr="00BC19E2" w:rsidRDefault="00BC19E2" w:rsidP="00BC19E2">
      <w:pPr>
        <w:pStyle w:val="Prrafodelista"/>
        <w:rPr>
          <w:rFonts w:ascii="Times New Roman" w:hAnsi="Times New Roman" w:cs="Times New Roman"/>
          <w:sz w:val="24"/>
          <w:szCs w:val="24"/>
        </w:rPr>
      </w:pPr>
    </w:p>
    <w:p w:rsidR="00BC19E2" w:rsidRDefault="00BC19E2" w:rsidP="00BC19E2">
      <w:pPr>
        <w:pStyle w:val="Prrafodelista"/>
        <w:jc w:val="both"/>
        <w:rPr>
          <w:rFonts w:ascii="Times New Roman" w:hAnsi="Times New Roman" w:cs="Times New Roman"/>
          <w:sz w:val="24"/>
          <w:szCs w:val="24"/>
        </w:rPr>
      </w:pPr>
    </w:p>
    <w:p w:rsidR="00BC19E2" w:rsidRPr="00BC19E2" w:rsidRDefault="00BC19E2" w:rsidP="00BC19E2">
      <w:pPr>
        <w:pStyle w:val="Prrafodelista"/>
        <w:rPr>
          <w:rFonts w:ascii="Times New Roman" w:hAnsi="Times New Roman" w:cs="Times New Roman"/>
          <w:sz w:val="24"/>
          <w:szCs w:val="24"/>
        </w:rPr>
      </w:pPr>
    </w:p>
    <w:p w:rsidR="00BC19E2" w:rsidRDefault="00BC19E2" w:rsidP="00B54A51">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En caso de empate en la fase de grupos, para deshacer el mismo, se tendrá en cuenta:</w:t>
      </w:r>
    </w:p>
    <w:p w:rsidR="00BC19E2" w:rsidRPr="00BC19E2" w:rsidRDefault="00BC19E2" w:rsidP="00BC19E2">
      <w:pPr>
        <w:pStyle w:val="Prrafodelista"/>
        <w:rPr>
          <w:rFonts w:ascii="Times New Roman" w:hAnsi="Times New Roman" w:cs="Times New Roman"/>
          <w:sz w:val="24"/>
          <w:szCs w:val="24"/>
        </w:rPr>
      </w:pPr>
    </w:p>
    <w:p w:rsidR="00BC19E2" w:rsidRDefault="00C2589F" w:rsidP="00BC19E2">
      <w:pPr>
        <w:pStyle w:val="Prrafodelista"/>
        <w:jc w:val="both"/>
        <w:rPr>
          <w:rFonts w:ascii="Times New Roman" w:hAnsi="Times New Roman" w:cs="Times New Roman"/>
          <w:sz w:val="24"/>
          <w:szCs w:val="24"/>
        </w:rPr>
      </w:pPr>
      <w:r>
        <w:rPr>
          <w:rFonts w:ascii="Times New Roman" w:hAnsi="Times New Roman" w:cs="Times New Roman"/>
          <w:sz w:val="24"/>
          <w:szCs w:val="24"/>
        </w:rPr>
        <w:t>1ª- Enfrentamiento directo.</w:t>
      </w:r>
    </w:p>
    <w:p w:rsidR="00C2589F" w:rsidRDefault="00C2589F" w:rsidP="00BC19E2">
      <w:pPr>
        <w:pStyle w:val="Prrafodelista"/>
        <w:jc w:val="both"/>
        <w:rPr>
          <w:rFonts w:ascii="Times New Roman" w:hAnsi="Times New Roman" w:cs="Times New Roman"/>
          <w:sz w:val="24"/>
          <w:szCs w:val="24"/>
        </w:rPr>
      </w:pPr>
      <w:r>
        <w:rPr>
          <w:rFonts w:ascii="Times New Roman" w:hAnsi="Times New Roman" w:cs="Times New Roman"/>
          <w:sz w:val="24"/>
          <w:szCs w:val="24"/>
        </w:rPr>
        <w:t>2º- Diferencia de sets a favor y en contra.</w:t>
      </w:r>
    </w:p>
    <w:p w:rsidR="00C2589F" w:rsidRDefault="00C2589F" w:rsidP="00BC19E2">
      <w:pPr>
        <w:pStyle w:val="Prrafodelista"/>
        <w:jc w:val="both"/>
        <w:rPr>
          <w:rFonts w:ascii="Times New Roman" w:hAnsi="Times New Roman" w:cs="Times New Roman"/>
          <w:sz w:val="24"/>
          <w:szCs w:val="24"/>
        </w:rPr>
      </w:pPr>
      <w:r>
        <w:rPr>
          <w:rFonts w:ascii="Times New Roman" w:hAnsi="Times New Roman" w:cs="Times New Roman"/>
          <w:sz w:val="24"/>
          <w:szCs w:val="24"/>
        </w:rPr>
        <w:t>3ª- Diferencia de juegos a favor y en contra.</w:t>
      </w:r>
    </w:p>
    <w:p w:rsidR="00C2589F" w:rsidRDefault="00C2589F" w:rsidP="00BC19E2">
      <w:pPr>
        <w:pStyle w:val="Prrafodelista"/>
        <w:jc w:val="both"/>
        <w:rPr>
          <w:rFonts w:ascii="Times New Roman" w:hAnsi="Times New Roman" w:cs="Times New Roman"/>
          <w:sz w:val="24"/>
          <w:szCs w:val="24"/>
        </w:rPr>
      </w:pPr>
      <w:r>
        <w:rPr>
          <w:rFonts w:ascii="Times New Roman" w:hAnsi="Times New Roman" w:cs="Times New Roman"/>
          <w:sz w:val="24"/>
          <w:szCs w:val="24"/>
        </w:rPr>
        <w:t>4º- Juegos a favor.</w:t>
      </w:r>
    </w:p>
    <w:p w:rsidR="00C2589F" w:rsidRDefault="00C2589F" w:rsidP="00BC19E2">
      <w:pPr>
        <w:pStyle w:val="Prrafodelista"/>
        <w:jc w:val="both"/>
        <w:rPr>
          <w:rFonts w:ascii="Times New Roman" w:hAnsi="Times New Roman" w:cs="Times New Roman"/>
          <w:sz w:val="24"/>
          <w:szCs w:val="24"/>
        </w:rPr>
      </w:pPr>
      <w:r>
        <w:rPr>
          <w:rFonts w:ascii="Times New Roman" w:hAnsi="Times New Roman" w:cs="Times New Roman"/>
          <w:sz w:val="24"/>
          <w:szCs w:val="24"/>
        </w:rPr>
        <w:t>5º- Juegos en contra.</w:t>
      </w:r>
    </w:p>
    <w:p w:rsidR="00C2589F" w:rsidRDefault="00C2589F" w:rsidP="00BC19E2">
      <w:pPr>
        <w:pStyle w:val="Prrafodelista"/>
        <w:jc w:val="both"/>
        <w:rPr>
          <w:rFonts w:ascii="Times New Roman" w:hAnsi="Times New Roman" w:cs="Times New Roman"/>
          <w:sz w:val="24"/>
          <w:szCs w:val="24"/>
        </w:rPr>
      </w:pPr>
    </w:p>
    <w:p w:rsidR="00C2589F" w:rsidRDefault="00C2589F" w:rsidP="00C2589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Se ruega puntualidad para el perfecto desarrollo del torneo. Los turnos serán de una hora y media y se agradecería estar con </w:t>
      </w:r>
      <w:r>
        <w:rPr>
          <w:rFonts w:ascii="Times New Roman" w:hAnsi="Times New Roman" w:cs="Times New Roman"/>
          <w:b/>
          <w:sz w:val="24"/>
          <w:szCs w:val="24"/>
        </w:rPr>
        <w:t>10 minutos de antelación</w:t>
      </w:r>
      <w:r>
        <w:rPr>
          <w:rFonts w:ascii="Times New Roman" w:hAnsi="Times New Roman" w:cs="Times New Roman"/>
          <w:sz w:val="24"/>
          <w:szCs w:val="24"/>
        </w:rPr>
        <w:t xml:space="preserve"> al horario previsto por si el partido anterior terminara antes de lo previsto. El calentamiento no podrá durar más de 10 minutos.</w:t>
      </w:r>
    </w:p>
    <w:p w:rsidR="00C2589F" w:rsidRPr="00C2589F" w:rsidRDefault="00C2589F" w:rsidP="00C2589F">
      <w:pPr>
        <w:pStyle w:val="Prrafodelista"/>
        <w:jc w:val="both"/>
        <w:rPr>
          <w:rFonts w:ascii="Times New Roman" w:hAnsi="Times New Roman" w:cs="Times New Roman"/>
          <w:sz w:val="24"/>
          <w:szCs w:val="24"/>
        </w:rPr>
      </w:pPr>
    </w:p>
    <w:p w:rsidR="00C2589F" w:rsidRDefault="00C2589F" w:rsidP="00C2589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En caso de no terminar en una hora y media, el partido de liga que hubiera a continuación deberá de esperar a la finalización de éste, a no ser que hubiera alguna pista libre. En caso de que el siguiente partido sea de un cliente que haya reservado pista, el partido deberá de terminarse en otro momento o en otra pista, si fuera posible.</w:t>
      </w:r>
    </w:p>
    <w:p w:rsidR="009E16AC" w:rsidRPr="009E16AC" w:rsidRDefault="009E16AC" w:rsidP="009E16AC">
      <w:pPr>
        <w:pStyle w:val="Prrafodelista"/>
        <w:rPr>
          <w:rFonts w:ascii="Times New Roman" w:hAnsi="Times New Roman" w:cs="Times New Roman"/>
          <w:sz w:val="24"/>
          <w:szCs w:val="24"/>
        </w:rPr>
      </w:pPr>
    </w:p>
    <w:p w:rsidR="009E16AC" w:rsidRDefault="009E16AC" w:rsidP="00C2589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Los horarios saldrán publicados en el Facebook de </w:t>
      </w:r>
      <w:proofErr w:type="spellStart"/>
      <w:r>
        <w:rPr>
          <w:rFonts w:ascii="Times New Roman" w:hAnsi="Times New Roman" w:cs="Times New Roman"/>
          <w:sz w:val="24"/>
          <w:szCs w:val="24"/>
        </w:rPr>
        <w:t>Gikasport</w:t>
      </w:r>
      <w:proofErr w:type="spellEnd"/>
      <w:r>
        <w:rPr>
          <w:rFonts w:ascii="Times New Roman" w:hAnsi="Times New Roman" w:cs="Times New Roman"/>
          <w:sz w:val="24"/>
          <w:szCs w:val="24"/>
        </w:rPr>
        <w:t xml:space="preserve">, en </w:t>
      </w:r>
      <w:hyperlink r:id="rId8" w:history="1">
        <w:r w:rsidRPr="00C52430">
          <w:rPr>
            <w:rStyle w:val="Hipervnculo"/>
            <w:rFonts w:ascii="Times New Roman" w:hAnsi="Times New Roman" w:cs="Times New Roman"/>
            <w:sz w:val="24"/>
            <w:szCs w:val="24"/>
          </w:rPr>
          <w:t>www.gikasport.com</w:t>
        </w:r>
      </w:hyperlink>
      <w:r>
        <w:rPr>
          <w:rFonts w:ascii="Times New Roman" w:hAnsi="Times New Roman" w:cs="Times New Roman"/>
          <w:sz w:val="24"/>
          <w:szCs w:val="24"/>
        </w:rPr>
        <w:t xml:space="preserve"> y se enviarán vía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el viernes anterior a la jornada. Los partidos serán de lunes a domingo y, si hubiera algún problema para jugar en dicha semana, habrá que avisar antes de que salgan los horarios para evitar cambios molestos para organizadores y jugadores.</w:t>
      </w:r>
    </w:p>
    <w:p w:rsidR="009E16AC" w:rsidRPr="009E16AC" w:rsidRDefault="009E16AC" w:rsidP="009E16AC">
      <w:pPr>
        <w:pStyle w:val="Prrafodelista"/>
        <w:rPr>
          <w:rFonts w:ascii="Times New Roman" w:hAnsi="Times New Roman" w:cs="Times New Roman"/>
          <w:sz w:val="24"/>
          <w:szCs w:val="24"/>
        </w:rPr>
      </w:pPr>
    </w:p>
    <w:p w:rsidR="009E16AC" w:rsidRDefault="009E16AC" w:rsidP="00C2589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Cada pareja podrá aplazar un partido, como máximo, dos veces en toda la liga. Los aplazamientos con 72 horas de antelación o más, no supondrán sanción. La pareja causante del aplazamiento</w:t>
      </w:r>
      <w:r w:rsidR="00A81597">
        <w:rPr>
          <w:rFonts w:ascii="Times New Roman" w:hAnsi="Times New Roman" w:cs="Times New Roman"/>
          <w:sz w:val="24"/>
          <w:szCs w:val="24"/>
        </w:rPr>
        <w:t xml:space="preserve"> tendrá una semana para</w:t>
      </w:r>
      <w:r>
        <w:rPr>
          <w:rFonts w:ascii="Times New Roman" w:hAnsi="Times New Roman" w:cs="Times New Roman"/>
          <w:sz w:val="24"/>
          <w:szCs w:val="24"/>
        </w:rPr>
        <w:t xml:space="preserve"> coordinarse con la otra pareja y con el organizador </w:t>
      </w:r>
      <w:r w:rsidRPr="00A81597">
        <w:rPr>
          <w:rFonts w:ascii="Times New Roman" w:hAnsi="Times New Roman" w:cs="Times New Roman"/>
          <w:b/>
          <w:sz w:val="24"/>
          <w:szCs w:val="24"/>
        </w:rPr>
        <w:t>(634496344/Álvaro)</w:t>
      </w:r>
      <w:r w:rsidR="00A81597" w:rsidRPr="00A81597">
        <w:rPr>
          <w:rFonts w:ascii="Times New Roman" w:hAnsi="Times New Roman" w:cs="Times New Roman"/>
          <w:b/>
          <w:sz w:val="24"/>
          <w:szCs w:val="24"/>
        </w:rPr>
        <w:t xml:space="preserve"> </w:t>
      </w:r>
      <w:r w:rsidR="00A81597">
        <w:rPr>
          <w:rFonts w:ascii="Times New Roman" w:hAnsi="Times New Roman" w:cs="Times New Roman"/>
          <w:sz w:val="24"/>
          <w:szCs w:val="24"/>
        </w:rPr>
        <w:t>para la reserva de pista. De lo contrario, se le dará el partido por perdido a la pareja causante del aplazamiento.</w:t>
      </w:r>
    </w:p>
    <w:p w:rsidR="00A81597" w:rsidRPr="00A81597" w:rsidRDefault="00A81597" w:rsidP="00A81597">
      <w:pPr>
        <w:pStyle w:val="Prrafodelista"/>
        <w:rPr>
          <w:rFonts w:ascii="Times New Roman" w:hAnsi="Times New Roman" w:cs="Times New Roman"/>
          <w:sz w:val="24"/>
          <w:szCs w:val="24"/>
        </w:rPr>
      </w:pPr>
    </w:p>
    <w:p w:rsidR="00A81597" w:rsidRDefault="00A81597" w:rsidP="00C2589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Los resultados de los partidos lo darán los ganadores en la conserjería de </w:t>
      </w:r>
      <w:proofErr w:type="spellStart"/>
      <w:r>
        <w:rPr>
          <w:rFonts w:ascii="Times New Roman" w:hAnsi="Times New Roman" w:cs="Times New Roman"/>
          <w:sz w:val="24"/>
          <w:szCs w:val="24"/>
        </w:rPr>
        <w:t>Montepinar</w:t>
      </w:r>
      <w:proofErr w:type="spellEnd"/>
      <w:r>
        <w:rPr>
          <w:rFonts w:ascii="Times New Roman" w:hAnsi="Times New Roman" w:cs="Times New Roman"/>
          <w:sz w:val="24"/>
          <w:szCs w:val="24"/>
        </w:rPr>
        <w:t xml:space="preserve"> Sport Club.</w:t>
      </w:r>
    </w:p>
    <w:p w:rsidR="00A81597" w:rsidRPr="00A81597" w:rsidRDefault="00A81597" w:rsidP="00A81597">
      <w:pPr>
        <w:pStyle w:val="Prrafodelista"/>
        <w:rPr>
          <w:rFonts w:ascii="Times New Roman" w:hAnsi="Times New Roman" w:cs="Times New Roman"/>
          <w:sz w:val="24"/>
          <w:szCs w:val="24"/>
        </w:rPr>
      </w:pPr>
    </w:p>
    <w:p w:rsidR="00A81597" w:rsidRPr="00A81597" w:rsidRDefault="00A81597" w:rsidP="00C2589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Cualquier duda o incidencia, se ruega que la comuniquéis con la mayor brevedad posible al Juez Árbitro de la liga </w:t>
      </w:r>
      <w:r w:rsidRPr="00A81597">
        <w:rPr>
          <w:rFonts w:ascii="Times New Roman" w:hAnsi="Times New Roman" w:cs="Times New Roman"/>
          <w:b/>
          <w:sz w:val="24"/>
          <w:szCs w:val="24"/>
        </w:rPr>
        <w:t>(634496344/ Álvaro)</w:t>
      </w:r>
      <w:r>
        <w:rPr>
          <w:rFonts w:ascii="Times New Roman" w:hAnsi="Times New Roman" w:cs="Times New Roman"/>
          <w:b/>
          <w:sz w:val="24"/>
          <w:szCs w:val="24"/>
        </w:rPr>
        <w:t>.</w:t>
      </w:r>
    </w:p>
    <w:p w:rsidR="00A81597" w:rsidRPr="00A81597" w:rsidRDefault="00A81597" w:rsidP="00A81597">
      <w:pPr>
        <w:pStyle w:val="Prrafodelista"/>
        <w:rPr>
          <w:rFonts w:ascii="Times New Roman" w:hAnsi="Times New Roman" w:cs="Times New Roman"/>
          <w:sz w:val="24"/>
          <w:szCs w:val="24"/>
        </w:rPr>
      </w:pPr>
    </w:p>
    <w:p w:rsidR="00A81597" w:rsidRPr="00C2589F" w:rsidRDefault="00A81597" w:rsidP="00C2589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La organización se reserva el derecho de añadir, modificar o quitar algún punto Además podrá expulsar o subir de categoría a alguna pareja en caso de creerlo conveniente, con la única intención de dar lugar a una liga justa, seria y con igualdad.</w:t>
      </w:r>
    </w:p>
    <w:sectPr w:rsidR="00A81597" w:rsidRPr="00C2589F" w:rsidSect="00B94E9C">
      <w:headerReference w:type="default" r:id="rId9"/>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FF" w:rsidRDefault="005819FF" w:rsidP="00A81597">
      <w:pPr>
        <w:spacing w:after="0" w:line="240" w:lineRule="auto"/>
      </w:pPr>
      <w:r>
        <w:separator/>
      </w:r>
    </w:p>
  </w:endnote>
  <w:endnote w:type="continuationSeparator" w:id="0">
    <w:p w:rsidR="005819FF" w:rsidRDefault="005819FF" w:rsidP="00A8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FF" w:rsidRDefault="005819FF" w:rsidP="00A81597">
      <w:pPr>
        <w:spacing w:after="0" w:line="240" w:lineRule="auto"/>
      </w:pPr>
      <w:r>
        <w:separator/>
      </w:r>
    </w:p>
  </w:footnote>
  <w:footnote w:type="continuationSeparator" w:id="0">
    <w:p w:rsidR="005819FF" w:rsidRDefault="005819FF" w:rsidP="00A81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597" w:rsidRDefault="005B322C" w:rsidP="005B322C">
    <w:pPr>
      <w:pStyle w:val="Encabezado"/>
      <w:jc w:val="right"/>
    </w:pPr>
    <w:r>
      <w:rPr>
        <w:noProof/>
        <w:lang w:eastAsia="es-ES"/>
      </w:rPr>
      <w:drawing>
        <wp:anchor distT="0" distB="0" distL="114300" distR="114300" simplePos="0" relativeHeight="251659264" behindDoc="1" locked="0" layoutInCell="1" allowOverlap="1" wp14:anchorId="023B76EB" wp14:editId="3E4DB7FD">
          <wp:simplePos x="0" y="0"/>
          <wp:positionH relativeFrom="column">
            <wp:posOffset>4251961</wp:posOffset>
          </wp:positionH>
          <wp:positionV relativeFrom="paragraph">
            <wp:posOffset>-192715</wp:posOffset>
          </wp:positionV>
          <wp:extent cx="1795346" cy="524107"/>
          <wp:effectExtent l="0" t="0" r="0" b="9525"/>
          <wp:wrapNone/>
          <wp:docPr id="2" name="Imagen 2" descr="http://profile.ak.fbcdn.net/hprofile-ak-frc3/t1.0-1/s200x200/181266_427438477363902_4625791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file.ak.fbcdn.net/hprofile-ak-frc3/t1.0-1/s200x200/181266_427438477363902_462579167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346" cy="5241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14:anchorId="46983B9B" wp14:editId="593379DB">
          <wp:simplePos x="0" y="0"/>
          <wp:positionH relativeFrom="column">
            <wp:posOffset>-29210</wp:posOffset>
          </wp:positionH>
          <wp:positionV relativeFrom="paragraph">
            <wp:posOffset>-494138</wp:posOffset>
          </wp:positionV>
          <wp:extent cx="1413646" cy="1037063"/>
          <wp:effectExtent l="0" t="0" r="0" b="0"/>
          <wp:wrapNone/>
          <wp:docPr id="1" name="Imagen 1" descr="http://atpvegabaja.files.wordpress.com/2012/02/logotipo-gika-sport1.jpg?w=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pvegabaja.files.wordpress.com/2012/02/logotipo-gika-sport1.jpg?w=35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3646" cy="10370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343"/>
    <w:multiLevelType w:val="hybridMultilevel"/>
    <w:tmpl w:val="835E2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75176C"/>
    <w:multiLevelType w:val="hybridMultilevel"/>
    <w:tmpl w:val="88A6E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E5460B"/>
    <w:multiLevelType w:val="hybridMultilevel"/>
    <w:tmpl w:val="BDCAA1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4D52B04"/>
    <w:multiLevelType w:val="hybridMultilevel"/>
    <w:tmpl w:val="4C0AA3F4"/>
    <w:lvl w:ilvl="0" w:tplc="B1AA57C4">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9C"/>
    <w:rsid w:val="005819FF"/>
    <w:rsid w:val="005B322C"/>
    <w:rsid w:val="00881E03"/>
    <w:rsid w:val="009E16AC"/>
    <w:rsid w:val="00A21846"/>
    <w:rsid w:val="00A81597"/>
    <w:rsid w:val="00B54A51"/>
    <w:rsid w:val="00B94E9C"/>
    <w:rsid w:val="00BC19E2"/>
    <w:rsid w:val="00C2589F"/>
    <w:rsid w:val="00C93396"/>
    <w:rsid w:val="00E70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4E9C"/>
    <w:pPr>
      <w:ind w:left="720"/>
      <w:contextualSpacing/>
    </w:pPr>
  </w:style>
  <w:style w:type="character" w:styleId="Hipervnculo">
    <w:name w:val="Hyperlink"/>
    <w:basedOn w:val="Fuentedeprrafopredeter"/>
    <w:uiPriority w:val="99"/>
    <w:unhideWhenUsed/>
    <w:rsid w:val="009E16AC"/>
    <w:rPr>
      <w:color w:val="0000FF" w:themeColor="hyperlink"/>
      <w:u w:val="single"/>
    </w:rPr>
  </w:style>
  <w:style w:type="paragraph" w:styleId="Encabezado">
    <w:name w:val="header"/>
    <w:basedOn w:val="Normal"/>
    <w:link w:val="EncabezadoCar"/>
    <w:uiPriority w:val="99"/>
    <w:unhideWhenUsed/>
    <w:rsid w:val="00A815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1597"/>
  </w:style>
  <w:style w:type="paragraph" w:styleId="Piedepgina">
    <w:name w:val="footer"/>
    <w:basedOn w:val="Normal"/>
    <w:link w:val="PiedepginaCar"/>
    <w:uiPriority w:val="99"/>
    <w:unhideWhenUsed/>
    <w:rsid w:val="00A815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597"/>
  </w:style>
  <w:style w:type="paragraph" w:styleId="Textodeglobo">
    <w:name w:val="Balloon Text"/>
    <w:basedOn w:val="Normal"/>
    <w:link w:val="TextodegloboCar"/>
    <w:uiPriority w:val="99"/>
    <w:semiHidden/>
    <w:unhideWhenUsed/>
    <w:rsid w:val="005B32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4E9C"/>
    <w:pPr>
      <w:ind w:left="720"/>
      <w:contextualSpacing/>
    </w:pPr>
  </w:style>
  <w:style w:type="character" w:styleId="Hipervnculo">
    <w:name w:val="Hyperlink"/>
    <w:basedOn w:val="Fuentedeprrafopredeter"/>
    <w:uiPriority w:val="99"/>
    <w:unhideWhenUsed/>
    <w:rsid w:val="009E16AC"/>
    <w:rPr>
      <w:color w:val="0000FF" w:themeColor="hyperlink"/>
      <w:u w:val="single"/>
    </w:rPr>
  </w:style>
  <w:style w:type="paragraph" w:styleId="Encabezado">
    <w:name w:val="header"/>
    <w:basedOn w:val="Normal"/>
    <w:link w:val="EncabezadoCar"/>
    <w:uiPriority w:val="99"/>
    <w:unhideWhenUsed/>
    <w:rsid w:val="00A815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1597"/>
  </w:style>
  <w:style w:type="paragraph" w:styleId="Piedepgina">
    <w:name w:val="footer"/>
    <w:basedOn w:val="Normal"/>
    <w:link w:val="PiedepginaCar"/>
    <w:uiPriority w:val="99"/>
    <w:unhideWhenUsed/>
    <w:rsid w:val="00A815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597"/>
  </w:style>
  <w:style w:type="paragraph" w:styleId="Textodeglobo">
    <w:name w:val="Balloon Text"/>
    <w:basedOn w:val="Normal"/>
    <w:link w:val="TextodegloboCar"/>
    <w:uiPriority w:val="99"/>
    <w:semiHidden/>
    <w:unhideWhenUsed/>
    <w:rsid w:val="005B32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kaspor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625</Words>
  <Characters>3442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Alvaro</cp:lastModifiedBy>
  <cp:revision>1</cp:revision>
  <dcterms:created xsi:type="dcterms:W3CDTF">2014-09-17T10:20:00Z</dcterms:created>
  <dcterms:modified xsi:type="dcterms:W3CDTF">2014-09-17T12:34:00Z</dcterms:modified>
</cp:coreProperties>
</file>